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35" w:rsidRPr="00640835" w:rsidRDefault="00640835" w:rsidP="00640835">
      <w:pPr>
        <w:widowControl/>
        <w:shd w:val="clear" w:color="auto" w:fill="F3F8FE"/>
        <w:spacing w:line="330" w:lineRule="atLeast"/>
        <w:jc w:val="center"/>
        <w:outlineLvl w:val="0"/>
        <w:rPr>
          <w:rFonts w:ascii="宋体" w:eastAsia="宋体" w:hAnsi="宋体" w:cs="宋体"/>
          <w:b/>
          <w:bCs/>
          <w:color w:val="003366"/>
          <w:kern w:val="36"/>
          <w:sz w:val="36"/>
          <w:szCs w:val="36"/>
        </w:rPr>
      </w:pPr>
      <w:r w:rsidRPr="00640835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2015年成人高考医学综合预测试题及答案(2)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一、A型题：1～84小题，每小题l.25分，共105分。在每小题给出的A、B、c、D、E五个选项中，请选出一项最符合题目要求的。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1.躯干</w:t>
      </w:r>
      <w:proofErr w:type="gramStart"/>
      <w:r>
        <w:rPr>
          <w:rFonts w:hint="eastAsia"/>
          <w:color w:val="333333"/>
          <w:sz w:val="21"/>
          <w:szCs w:val="21"/>
        </w:rPr>
        <w:t>骨包括</w:t>
      </w:r>
      <w:proofErr w:type="gramEnd"/>
      <w:r>
        <w:rPr>
          <w:rFonts w:hint="eastAsia"/>
          <w:color w:val="333333"/>
          <w:sz w:val="21"/>
          <w:szCs w:val="21"/>
        </w:rPr>
        <w:t>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A.颈椎、胸椎、腰椎、骶骨和尾骨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B.椎骨、骶骨、尾骨、胸骨和肋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C椎骨、骶骨、尾骨、胸骨和肋骨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D.颈椎、胸椎、腰椎、骶骨、尾骨和髋骨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E.胸椎、胸骨和肋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2.胸大肌的位置、起止和作用(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A.起于胸骨和上部肋骨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B.止于肱骨小结节嵴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C.收缩时可使肱骨内收、旋内和前屈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D.上肢固定时，其收缩可以助呼气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E.无上述情况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3.脊神经的有关结构中只</w:t>
      </w:r>
      <w:proofErr w:type="gramStart"/>
      <w:r>
        <w:rPr>
          <w:rFonts w:hint="eastAsia"/>
          <w:color w:val="333333"/>
          <w:sz w:val="21"/>
          <w:szCs w:val="21"/>
        </w:rPr>
        <w:t>含运动</w:t>
      </w:r>
      <w:proofErr w:type="gramEnd"/>
      <w:r>
        <w:rPr>
          <w:rFonts w:hint="eastAsia"/>
          <w:color w:val="333333"/>
          <w:sz w:val="21"/>
          <w:szCs w:val="21"/>
        </w:rPr>
        <w:t>纤维的是(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D.后支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4.心脏瓣膜听诊</w:t>
      </w:r>
      <w:proofErr w:type="gramStart"/>
      <w:r>
        <w:rPr>
          <w:rFonts w:hint="eastAsia"/>
          <w:color w:val="333333"/>
          <w:sz w:val="21"/>
          <w:szCs w:val="21"/>
        </w:rPr>
        <w:t>区错误</w:t>
      </w:r>
      <w:proofErr w:type="gramEnd"/>
      <w:r>
        <w:rPr>
          <w:rFonts w:hint="eastAsia"/>
          <w:color w:val="333333"/>
          <w:sz w:val="21"/>
          <w:szCs w:val="21"/>
        </w:rPr>
        <w:t>的部位是(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A.二尖瓣听诊区在心尖部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B.主动脉瓣听诊区在胸骨右缘第二肋间及胸骨左缘第3、4肋间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C.肺动脉瓣听诊区在胸骨左缘第2肋间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D.三尖瓣听诊区在胸骨</w:t>
      </w:r>
      <w:proofErr w:type="gramStart"/>
      <w:r>
        <w:rPr>
          <w:rFonts w:hint="eastAsia"/>
          <w:color w:val="333333"/>
          <w:sz w:val="21"/>
          <w:szCs w:val="21"/>
        </w:rPr>
        <w:t>下端近</w:t>
      </w:r>
      <w:proofErr w:type="gramEnd"/>
      <w:r>
        <w:rPr>
          <w:rFonts w:hint="eastAsia"/>
          <w:color w:val="333333"/>
          <w:sz w:val="21"/>
          <w:szCs w:val="21"/>
        </w:rPr>
        <w:t>剑突处，稍偏右或稍偏左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E.二尖瓣听诊区在胸骨下端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5.下列关于膀胱三角的叙述，错误的是(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A.位于膀胱底部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B.位于两侧输尿管口和尿道内口之间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C.膀胱充盈或空虚时，该区黏膜都有皱襞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D.是膀胱疾病的好发部位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E.两侧输尿管口之间有输尿管间襞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6.围成椎孔的是(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A.上下相邻的椎弓根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B.椎弓根与椎弓板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C.椎体与椎弓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D.上、下相邻的棘突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E.上、下相邻的椎弓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7.肺动脉口(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A.是右心室的人口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B.附近有冠状动脉的开口。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C.运送含氧量高的血液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D.有三个半月形</w:t>
      </w:r>
      <w:proofErr w:type="gramStart"/>
      <w:r>
        <w:rPr>
          <w:rFonts w:hint="eastAsia"/>
          <w:color w:val="333333"/>
          <w:sz w:val="21"/>
          <w:szCs w:val="21"/>
        </w:rPr>
        <w:t>瓣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E.没有上述特征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8.在</w:t>
      </w:r>
      <w:proofErr w:type="gramStart"/>
      <w:r>
        <w:rPr>
          <w:rFonts w:hint="eastAsia"/>
          <w:color w:val="333333"/>
          <w:sz w:val="21"/>
          <w:szCs w:val="21"/>
        </w:rPr>
        <w:t>心泵部触及</w:t>
      </w:r>
      <w:proofErr w:type="gramEnd"/>
      <w:r>
        <w:rPr>
          <w:rFonts w:hint="eastAsia"/>
          <w:color w:val="333333"/>
          <w:sz w:val="21"/>
          <w:szCs w:val="21"/>
        </w:rPr>
        <w:t>舒张期震颤可见于(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A.肺动脉瓣狭窄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B.主动脉瓣狭窄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C.二尖瓣狭窄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D.动脉导管未闭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E.室间隔缺损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9.右眼视神经损伤，光照左眼，可见两眼的瞳孔变化为(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A.左眼大，右眼小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B.右眼大，左眼小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C.两眼</w:t>
      </w:r>
      <w:proofErr w:type="gramStart"/>
      <w:r>
        <w:rPr>
          <w:rFonts w:hint="eastAsia"/>
          <w:color w:val="333333"/>
          <w:sz w:val="21"/>
          <w:szCs w:val="21"/>
        </w:rPr>
        <w:t>瞳孔均散大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D.两眼瞳孔均缩小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E.左眼瞳孔缩小，右眼瞳孔无变化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10.食管全长主要有三处狭窄，分别在(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A.距中切牙约35cm处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B.右支气管跨越食管前左方处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C.平第三胸椎下缘处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D.以上都对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11.甲状腺峡从前方跨过气管的(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A.第2～4气管软骨环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B.第3～5气管软骨环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C.第4～5气管软骨环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D.第5～6气管软骨环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12.下列各项叙述不符合严重感染的是(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A.白细胞总数增加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B.中性粒细胞核左移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C.淋巴细胞相对减少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D.嗜酸性粒细胞明显增加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E.中性粒细胞出现中毒颗粒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13.心力衰竭病人若施行手术最好在控制心力衰竭(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A.1周以后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B.1～2周后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C.2～3周后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D.3～4周后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E.5周后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14.下列关于卵巢的叙述，错误的是(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A.位于盆腔内的卵巢窝内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B.分内、外侧面，前、后缘和上、下端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C.～k端借卵巢悬韧带连于小骨盆侧壁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D.产生卵细胞，并分泌雌性激素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E.后缘是卵巢的门户，有神经、血管出入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15.关于干性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音，下列叙述中不正确的是(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A.在呼气时较多而明显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B.在吸气时较多而明显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音的性质易改变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音的数量和部位也易改变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16.下列哪一项是副交感神经兴奋引起的(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A.瞳孔扩大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B.糖原分解增加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C.胰岛素分泌增加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D.消化道括约肌收缩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E.支气管平滑肌舒张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17.营养胃底的动脉是(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A.胃左动脉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B.胃右动脉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C.胃短动脉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D.胃网膜右动脉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E.胃网膜左动脉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18.下列关于肺内压的叙述，正确的是(j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A.肺内压在整个呼吸过程中始终低于大气压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B.肺内压</w:t>
      </w:r>
      <w:proofErr w:type="gramStart"/>
      <w:r>
        <w:rPr>
          <w:rFonts w:hint="eastAsia"/>
          <w:color w:val="333333"/>
          <w:sz w:val="21"/>
          <w:szCs w:val="21"/>
        </w:rPr>
        <w:t>一大气压一肺回缩</w:t>
      </w:r>
      <w:proofErr w:type="gramEnd"/>
      <w:r>
        <w:rPr>
          <w:rFonts w:hint="eastAsia"/>
          <w:color w:val="333333"/>
          <w:sz w:val="21"/>
          <w:szCs w:val="21"/>
        </w:rPr>
        <w:t>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C.肺内压不利于静脉回流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D.肺内压的变化导致气体进出肺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E.胸内压的变化导致气体进出肺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19.引起神经细胞兴奋的阈电位是指(一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A.造成膜对K+通透性突然增大的临界膜电位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B.造成膜对Na+通透性突然增大的临界膜电位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C.造成膜对K+通透性突然减小的临界膜电位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D.造成膜对Na+通透性突然减小的临界膜电位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E.膜对Ca2+通透性突然减小的临界电位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20.引起肺泡回缩的主要因素是(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A.支气管平滑肌收缩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B.肺泡表面张力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C.胸内负压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D.大气压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E.肺泡表面活性物质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21.手术病人从术前12h禁食，4h禁水是为了(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A.减少术后感染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B.防止术后伤口裂开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C.防止术后腹胀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D.防止麻醉或手术中呕吐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E.防止吻合口</w:t>
      </w:r>
      <w:proofErr w:type="gramStart"/>
      <w:r>
        <w:rPr>
          <w:rFonts w:hint="eastAsia"/>
          <w:color w:val="333333"/>
          <w:sz w:val="21"/>
          <w:szCs w:val="21"/>
        </w:rPr>
        <w:t>瘘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22.下列关于中心静脉压的叙述，错误的是(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A.是指胸腔大静脉和右心房的血压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B.其正常值变化范围为0.53～L60kPa(4～12。mmHg)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C.可反映心脏的射血功能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D.可作为临床控制输液速度和量的参考指标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E.外周静脉广泛收缩时中心静脉压升高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23.心动周期中，在下列哪个时期主动脉压最低(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A.等容收缩期末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B.等容舒张期末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C.减慢射血期末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D.快速充盈期末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E.减慢充盈期末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24.肺韧带是由胸膜的哪一部分构成(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A.脏胸膜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B.肋胸膜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C.膈胸膜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D.纵隔胸膜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E.纵隔胸膜与脏胸膜移行部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25.</w:t>
      </w:r>
      <w:proofErr w:type="gramStart"/>
      <w:r>
        <w:rPr>
          <w:rFonts w:hint="eastAsia"/>
          <w:color w:val="333333"/>
          <w:sz w:val="21"/>
          <w:szCs w:val="21"/>
        </w:rPr>
        <w:t>阑尾腔在盲肠</w:t>
      </w:r>
      <w:proofErr w:type="gramEnd"/>
      <w:r>
        <w:rPr>
          <w:rFonts w:hint="eastAsia"/>
          <w:color w:val="333333"/>
          <w:sz w:val="21"/>
          <w:szCs w:val="21"/>
        </w:rPr>
        <w:t>内的开口通常位于(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A.回盲瓣上方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B.回盲瓣下方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C.回盲瓣前方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D.回盲瓣后方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26.心源性水肿患者，其水肿常先出现于(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A.人体最低部位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B.眼睑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C.胸腔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D.腹腔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E.全身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27.下列对休克病人的紧急抢救措施中，不适宜的是(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A.病人的体位采取头和躯干抬高l50～200、下肢抬高200～300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B.尽量控制活动性大出血，可使用休克服(裤、袜等)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C.保持呼吸道通畅，必要时可做气管插管或气管切开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D.保持病人安静，避免过多搬动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E.可间歇吸氧，给氧量每分钟6～8L、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28.下列关于肺的叙述，正确的是(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肺位于</w:t>
      </w:r>
      <w:proofErr w:type="gramEnd"/>
      <w:r>
        <w:rPr>
          <w:rFonts w:hint="eastAsia"/>
          <w:color w:val="333333"/>
          <w:sz w:val="21"/>
          <w:szCs w:val="21"/>
        </w:rPr>
        <w:t>胸膜腔内、</w:t>
      </w:r>
      <w:proofErr w:type="gramStart"/>
      <w:r>
        <w:rPr>
          <w:rFonts w:hint="eastAsia"/>
          <w:color w:val="333333"/>
          <w:sz w:val="21"/>
          <w:szCs w:val="21"/>
        </w:rPr>
        <w:t>纵隔</w:t>
      </w:r>
      <w:proofErr w:type="gramEnd"/>
      <w:r>
        <w:rPr>
          <w:rFonts w:hint="eastAsia"/>
          <w:color w:val="333333"/>
          <w:sz w:val="21"/>
          <w:szCs w:val="21"/>
        </w:rPr>
        <w:t>的一侧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B.肺尖位置可高达胸廓上口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C.深吸气时，肺的下缘可伸入到肋膈隐窝内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D.肺的内侧面的上部有呈椭圆形凹陷的肺门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29.三叉神经(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A.属于含有副交感纤维的混合性脑神经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B.到颅腔外后分为眼神经、上颌神经和下颌神经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C.运动纤维支配咀嚼肌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D.感觉纤维只分布于面部皮肤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30.人体造血的主要原料是(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A.铁和维生素B12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B.维生素B12和叶酸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C.蛋白质和钙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D.蛋白质和铁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E.铁、蛋白质和维生素B6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31.主动脉瓣区第二心音减弱见于(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A.主动脉瓣狭窄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B.主动脉硬化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C.二尖瓣狭窄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D.高血压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32.影响外周阻力的主要因素是(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A.血液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滞性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B.红细胞数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C.血管长度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D.小动脉和微动脉口径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E.大动脉弹性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33.突触后神经元兴奋时，首先产生动作电位的部位是(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A.树突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B.轴突始段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C.胞体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D.轴突末梢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E.突触后膜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34.下列关于表面活性物质的叙述，错误的是(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A.主要成分是二棕榈</w:t>
      </w:r>
      <w:proofErr w:type="gramStart"/>
      <w:r>
        <w:rPr>
          <w:rFonts w:hint="eastAsia"/>
          <w:color w:val="333333"/>
          <w:sz w:val="21"/>
          <w:szCs w:val="21"/>
        </w:rPr>
        <w:t>酰</w:t>
      </w:r>
      <w:proofErr w:type="gramEnd"/>
      <w:r>
        <w:rPr>
          <w:rFonts w:hint="eastAsia"/>
          <w:color w:val="333333"/>
          <w:sz w:val="21"/>
          <w:szCs w:val="21"/>
        </w:rPr>
        <w:t>卵磷脂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B.由肺泡Ⅱ型细胞合成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C.有降低肺泡表面张力的作用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D.具有维持肺泡适当扩张状态的作用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E.降低肺的顺应性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35.下列引起腹部外形改变的因素中，错误的是(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A.右上腹膨隆一一原发性肝癌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B.蛙状腹——腹内充气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C.弥漫性腹部膨隆一一巨大腹块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D.下腹部隆起——早期妊娠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E.全腹</w:t>
      </w:r>
      <w:proofErr w:type="gramStart"/>
      <w:r>
        <w:rPr>
          <w:rFonts w:hint="eastAsia"/>
          <w:color w:val="333333"/>
          <w:sz w:val="21"/>
          <w:szCs w:val="21"/>
        </w:rPr>
        <w:t>膨隆有肠</w:t>
      </w:r>
      <w:proofErr w:type="gramEnd"/>
      <w:r>
        <w:rPr>
          <w:rFonts w:hint="eastAsia"/>
          <w:color w:val="333333"/>
          <w:sz w:val="21"/>
          <w:szCs w:val="21"/>
        </w:rPr>
        <w:t>型——肠梗阻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36.直接支配小汗腺活动的神经纤维是(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A.肾上腺素能纤维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B.胆碱能纤维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C.肽能纤维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D.副交感神经节后纤维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E.交感神经节前纤维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37.膈下脓肿最多见于(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A.右肝上前间隙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B.右肝上后间隙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C.左肝上间隙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D.左肝下间隙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E.膈下腹膜后间隙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38.肱骨(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A.下端肥大，上端扁平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B.三角肌粗隆在肱骨体中部外侧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C.体后面有尺神经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D.沟内上髁后下有桡神经沟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39.两瞳孔大小不等见于(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A.神经炎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B.威尔逊(Wilson)病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C.屈光不正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D.脑疝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E.重度脱水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40.下列关于牵张反射的叙述，错误的是(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A.感受器是肌梭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B.基本中枢位于脊髓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C.是维持姿势的基本反射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D.高位中枢病变时，牵张反射减弱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E.反射引起受牵拉的同一块肌肉收缩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41.导致手术后腹胀的主要原因是(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A.细菌代谢产生的气体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B.血液内的气体弥散至肠腔内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C.肠蠕动受抑制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D.组织代谢产生的气体、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E.腹部切口疼痛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42.C02在血液</w:t>
      </w:r>
      <w:proofErr w:type="gramStart"/>
      <w:r>
        <w:rPr>
          <w:rFonts w:hint="eastAsia"/>
          <w:color w:val="333333"/>
          <w:sz w:val="21"/>
          <w:szCs w:val="21"/>
        </w:rPr>
        <w:t>中运输</w:t>
      </w:r>
      <w:proofErr w:type="gramEnd"/>
      <w:r>
        <w:rPr>
          <w:rFonts w:hint="eastAsia"/>
          <w:color w:val="333333"/>
          <w:sz w:val="21"/>
          <w:szCs w:val="21"/>
        </w:rPr>
        <w:t>的主要形式是(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A.物理溶解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B.H2C03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C.NaHC03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D.HbNHCOOH</w:t>
      </w:r>
      <w:proofErr w:type="spell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43.下列关于多尿期的叙述，正确的是(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A.每日尿量超过正常人的尿量，表示进入多尿期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B.高钾和感染是此期主要死亡原因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C.进人多尿期并不表示病情好转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D.多尿期初期，少尿期的症状仍可继续加重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E.多尿期尿量增多以后，水和电解质失衡即可得到纠正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44.下列关于急性肾功能衰竭的叙述，不正确的是(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A.尿量明显减少是肾功能受损的常见表现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B.尿量不是判断急性肾衰的唯一指标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C.急性肾功能衰竭患者均会经历少尿期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D.血中氮质代谢产物积聚是急性肾衰的病理生理改变之一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E.水、电解质和酸碱平衡失调是急性肾衰的病理生理改变之一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45.精索(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A.由附睾尾延至腹股沟管深环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B.由附睾尾延至膀胱底后面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C.由睾丸上端延至腹股沟管浅环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D.由睾丸上端延至腹股沟管深环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E.以上都不对46.病理性支气管呼吸音强而清晰说明()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A.实变部位浅，范围大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B.实变部位深，范围大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C.实变部位所属支气管不通畅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D.实变部位是不张</w:t>
      </w:r>
      <w:proofErr w:type="gramStart"/>
      <w:r>
        <w:rPr>
          <w:rFonts w:hint="eastAsia"/>
          <w:color w:val="333333"/>
          <w:sz w:val="21"/>
          <w:szCs w:val="21"/>
        </w:rPr>
        <w:t>陛</w:t>
      </w:r>
      <w:proofErr w:type="gramEnd"/>
      <w:r>
        <w:rPr>
          <w:rFonts w:hint="eastAsia"/>
          <w:color w:val="333333"/>
          <w:sz w:val="21"/>
          <w:szCs w:val="21"/>
        </w:rPr>
        <w:t>实变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E.实变部位有支气管扩张性改变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47.关于听觉语音减弱，下列不正确的是()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A.阻塞性肺不张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B.肺气肿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D.高度胸膜肥厚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E.肺组织实变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48.眼的感光细胞是在，()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A.角膜上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B.房水内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C.晶状体内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D.玻璃体内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E.视网膜上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49.深Ⅱ0烧伤愈合时间通常为(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A.3～5日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B.2～3周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C.3-4周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D.4～5周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E.5周以上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50.要素饮食可能产生的代谢方面的合并症是(　)、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A.高钠、高氯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B.氮质血症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C.凝血酶原过低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D.高渗性非酮性昏迷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51.膈的主动脉裂孔位置在(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A.第8胸椎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</w:t>
      </w:r>
      <w:proofErr w:type="spellStart"/>
      <w:r>
        <w:rPr>
          <w:rFonts w:hint="eastAsia"/>
          <w:color w:val="333333"/>
          <w:sz w:val="21"/>
          <w:szCs w:val="21"/>
        </w:rPr>
        <w:t>ll</w:t>
      </w:r>
      <w:proofErr w:type="spellEnd"/>
      <w:r>
        <w:rPr>
          <w:rFonts w:hint="eastAsia"/>
          <w:color w:val="333333"/>
          <w:sz w:val="21"/>
          <w:szCs w:val="21"/>
        </w:rPr>
        <w:t>胸椎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C.第9胸椎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D.第l2胸椎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E.第l0胸椎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52.关于尿素氮，下列说法错误的是(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A.尿素氮主要是通过肾小球滤过，肾小管也有排</w:t>
      </w:r>
      <w:proofErr w:type="gramStart"/>
      <w:r>
        <w:rPr>
          <w:rFonts w:hint="eastAsia"/>
          <w:color w:val="333333"/>
          <w:sz w:val="21"/>
          <w:szCs w:val="21"/>
        </w:rPr>
        <w:t>泌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B.肾脏各种疾病导致的慢性肾衰竭是尿素氮增高的常见原因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C.严重缺水肾血流量减少导致的少尿面引起尿素氮增高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D.上消化道大出血可引起尿素氮增高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E.成人尿素氮正常值为l.8～6.5mm01/L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53.迷走神经传出纤维的冲动可看作是(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A.控制系统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B.受控系统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C.控制信息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D.反馈信息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E.干扰信息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54.完全胃肠外营养(TPN)患者，一般每天需要的热量是(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A.5～10kcal/kg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B.15 ～20kcal/kg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C.25～30kcal/kg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D.35～40kcal/kg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E.45-50kcal/kg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55.测量血压时袖带的正确位置是(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A.袖带上缘距肘窝横纹2～3cm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B.袖带下缘距肘窝横纹2～3cm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C.袖带上缘置于肘窝横纹处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D.袖带下缘置于肘窝横纹处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E.袖带中点置于肘窝横纹处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56.酸中毒时，血钾浓度的变化趋向是(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A.升高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B.下降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C.无变化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先低后</w:t>
      </w:r>
      <w:proofErr w:type="gramEnd"/>
      <w:r>
        <w:rPr>
          <w:rFonts w:hint="eastAsia"/>
          <w:color w:val="333333"/>
          <w:sz w:val="21"/>
          <w:szCs w:val="21"/>
        </w:rPr>
        <w:t>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E.先高后低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57.消化系统是由消化管道和消化腺组成(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A.通常称口腔到咽的一段为上消化道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B.通常称咽到小肠的一段为上消化道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C.通常称口腔到十二指肠为上消化道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D.通常称食管到小肠为上消化道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E.通常称口腔到食管为上消化道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</w:t>
      </w:r>
      <w:proofErr w:type="gramStart"/>
      <w:r>
        <w:rPr>
          <w:rFonts w:hint="eastAsia"/>
          <w:color w:val="333333"/>
          <w:sz w:val="21"/>
          <w:szCs w:val="21"/>
        </w:rPr>
        <w:t>疖</w:t>
      </w:r>
      <w:proofErr w:type="gramEnd"/>
      <w:r>
        <w:rPr>
          <w:rFonts w:hint="eastAsia"/>
          <w:color w:val="333333"/>
          <w:sz w:val="21"/>
          <w:szCs w:val="21"/>
        </w:rPr>
        <w:t>、痈的常见致病菌为(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A.金黄色葡萄球菌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B.β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溶血性链球菌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C.大肠杆菌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D.真菌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孝气荚膜</w:t>
      </w:r>
      <w:proofErr w:type="gramEnd"/>
      <w:r>
        <w:rPr>
          <w:rFonts w:hint="eastAsia"/>
          <w:color w:val="333333"/>
          <w:sz w:val="21"/>
          <w:szCs w:val="21"/>
        </w:rPr>
        <w:t>杆菌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59.下列各项叙述正确的是(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</w:t>
      </w:r>
      <w:proofErr w:type="gramStart"/>
      <w:r>
        <w:rPr>
          <w:rFonts w:hint="eastAsia"/>
          <w:color w:val="333333"/>
          <w:sz w:val="21"/>
          <w:szCs w:val="21"/>
        </w:rPr>
        <w:t>肝相对</w:t>
      </w:r>
      <w:proofErr w:type="gramEnd"/>
      <w:r>
        <w:rPr>
          <w:rFonts w:hint="eastAsia"/>
          <w:color w:val="333333"/>
          <w:sz w:val="21"/>
          <w:szCs w:val="21"/>
        </w:rPr>
        <w:t>浊音为肝下界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B.肺肝绝对浊音为肝上界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</w:t>
      </w:r>
      <w:proofErr w:type="gramStart"/>
      <w:r>
        <w:rPr>
          <w:rFonts w:hint="eastAsia"/>
          <w:color w:val="333333"/>
          <w:sz w:val="21"/>
          <w:szCs w:val="21"/>
        </w:rPr>
        <w:t>肝相对</w:t>
      </w:r>
      <w:proofErr w:type="gramEnd"/>
      <w:r>
        <w:rPr>
          <w:rFonts w:hint="eastAsia"/>
          <w:color w:val="333333"/>
          <w:sz w:val="21"/>
          <w:szCs w:val="21"/>
        </w:rPr>
        <w:t>浊音为肝上界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D.肺肝绝对浊音为肝下界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肺前界</w:t>
      </w:r>
      <w:proofErr w:type="gramEnd"/>
      <w:r>
        <w:rPr>
          <w:rFonts w:hint="eastAsia"/>
          <w:color w:val="333333"/>
          <w:sz w:val="21"/>
          <w:szCs w:val="21"/>
        </w:rPr>
        <w:t>为心脏相对浊音界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60.腹部触诊内容，不包括下列哪一项(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A.腹壁紧张度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B.腹部包块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C.液波震颤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D.蠕动波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E.有无压痛及反跳痛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61.下列哪一项不是孕激素的生理作用(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A.大量分泌可抑制卵泡刺激素和黄体生成素释放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B.促进子宫内膜腺体分泌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C.使子宫平滑肌兴奋性降低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D、促进乳腺腺泡及导管发育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E.使子宫颈黏液增多、变稀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62.下列出现输血反应后采取的措施中，错误的是(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A.碱化尿液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B.减慢输血速度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C.利尿、保护肾功能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D.重新做血型及交叉试验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E.重新核对供血者、受血者的姓名、性别、血型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</w:t>
      </w:r>
      <w:proofErr w:type="gramStart"/>
      <w:r>
        <w:rPr>
          <w:rFonts w:hint="eastAsia"/>
          <w:color w:val="333333"/>
          <w:sz w:val="21"/>
          <w:szCs w:val="21"/>
        </w:rPr>
        <w:t>牙由四种</w:t>
      </w:r>
      <w:proofErr w:type="gramEnd"/>
      <w:r>
        <w:rPr>
          <w:rFonts w:hint="eastAsia"/>
          <w:color w:val="333333"/>
          <w:sz w:val="21"/>
          <w:szCs w:val="21"/>
        </w:rPr>
        <w:t>成分组成(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A.牙体外面均覆有釉质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B.牙根部外面才覆有釉质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C.牙冠的外面覆有釉质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D.牙的中央有腔，称牙髓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E.牙的四种成分：牙质、牙龈、牙髓和牙釉质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64.动脉血氧分压正常参考值为(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A.70mmHg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B.80mmHg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C.90mmHg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D.100mmHg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E.110mmHg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65.硬腭的组成是(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A.上颌骨腭突和腭骨水平板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B.仅为上颌骨腭突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C.上颌骨腭突和蝶骨翼突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D.腭骨水平板和筛板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66.等渗性缺水的常见原因是(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A.水分大量丧失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B.入水量不足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C.慢性肠梗阻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D.胃肠道的消化液急性丧失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E.大创面慢性渗液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67.浅Ⅱ0烧伤的烧伤深度可达(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A.表皮层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B.真皮浅层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C.真皮深层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D.皮肤全层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E.皮下组织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68.门脉性肝硬化的体征、蜘蛛痣、肝掌、男性****发育是由于(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A.门脉高压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B.低蛋白血症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C.肝功能不全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D.垂体性腺功能紊乱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69.横结肠(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A.为腹膜间位器官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B.与小网膜相连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c.由中结肠动脉供血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D.其静脉汇人下腔静脉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E.肠管上无结肠带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70.关于高渗性缺水，下列错误的是(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A.摄入水分不够或水分丧失过多是主要病因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B.抗利尿激素分泌增加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C.高渗性缺水病人不缺钠，不需补钠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D.口渴是主要症状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E.经计算的补水量不应一次输入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71.下列哪项不属于浅反射(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B.腹壁反射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C.桡骨骨膜反射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D.提</w:t>
      </w:r>
      <w:proofErr w:type="gramStart"/>
      <w:r>
        <w:rPr>
          <w:rFonts w:hint="eastAsia"/>
          <w:color w:val="333333"/>
          <w:sz w:val="21"/>
          <w:szCs w:val="21"/>
        </w:rPr>
        <w:t>睾</w:t>
      </w:r>
      <w:proofErr w:type="gramEnd"/>
      <w:r>
        <w:rPr>
          <w:rFonts w:hint="eastAsia"/>
          <w:color w:val="333333"/>
          <w:sz w:val="21"/>
          <w:szCs w:val="21"/>
        </w:rPr>
        <w:t>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跖</w:t>
      </w:r>
      <w:proofErr w:type="gramEnd"/>
      <w:r>
        <w:rPr>
          <w:rFonts w:hint="eastAsia"/>
          <w:color w:val="333333"/>
          <w:sz w:val="21"/>
          <w:szCs w:val="21"/>
        </w:rPr>
        <w:t>反射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72.迷走神经(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A.经颈动脉管出颅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B.参与心丛的组成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C.其颈部分支只支配全部喉肌和</w:t>
      </w:r>
      <w:proofErr w:type="gramStart"/>
      <w:r>
        <w:rPr>
          <w:rFonts w:hint="eastAsia"/>
          <w:color w:val="333333"/>
          <w:sz w:val="21"/>
          <w:szCs w:val="21"/>
        </w:rPr>
        <w:t>喉黏膜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D.迷走神经前支只分布于胃前壁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E.迷走神经后支最后形成腹腔支，分布于腹腔内所有脏器。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73.胸外心脏按压的部位(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A.胸骨下l/3处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B.胸骨中1/3处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C.胸骨中、下l/3交界处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D.胸骨中、上l/3交界处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E.心前区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74.库血保存时间不超过(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A.3天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75.下列关于雄激素的作用的叙述，错误的是(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A.刺激雄性附性器官发育并维持成熟状态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B.刺激男性副性征出现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C.促进肌肉与骨骼生长，使男子身高在青春期冲刺式生长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D.分泌过盛可使男子身高超出常人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E.维持正常的性欲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76.当胃中等充盈时，大部分在左季肋部，小部分位于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上部，胃的前壁剑突下未被肋弓遮掩的部分可直接接触下列哪种结构(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膈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B.肝右叶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C.肝左叶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前壁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胰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77.与放射物质无关的肿瘤是(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A.白血病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B.皮肤癌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D.骨肉瘤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78.关于肠内营养，下列叙述错误的是(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A.肠内营养常需经导管输入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B.营养液的输入应缓慢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C.为方便使用，应一次大量推注营养液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D.肠内营养的并发症包括腹胀和腹泻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E.应用肠内营养者需胃肠功能正常或存在部分功能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79.关于神经纤维动作电位的产生机制，下列叙述错误的是(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A.加大细胞外Na+浓度，动作电位会减少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B.其除极过程是由于Na+内流形成的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C.其复极过程是由于K+外流形成的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D.膜电位除极到阈电位时，Na+通道迅速大量开放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E.该动作电位的形成与Ca2+牛无关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80.在急性肾功能衰竭病人少尿期或无尿期，需紧急处理的电解质失调是(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A.低氯血症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B.低钠血症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C.低钙血症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D.高钾血症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E.高镁血症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81.输血时主要应考虑供血者的(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A.血清不使受血者的红细胞凝集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B.红细胞不被受血者的血清凝集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C.红细胞不发生叠连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D.血清不使受血者的血清凝固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82.下列通过单纯扩散机制通过细胞膜的物质是(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A.氨基酸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B.葡萄糖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C.蛋白质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D.氯离子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E.氧气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83.器质性二尖瓣狭窄病人不出现(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A.心尖部隆隆样舒张期杂音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B.GrahamSteell</w:t>
      </w:r>
      <w:proofErr w:type="spellEnd"/>
      <w:r>
        <w:rPr>
          <w:rFonts w:hint="eastAsia"/>
          <w:color w:val="333333"/>
          <w:sz w:val="21"/>
          <w:szCs w:val="21"/>
        </w:rPr>
        <w:t>杂音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C.左房肥大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D.左室肥大，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E.第一心音亢进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84.第一心音增强可见于(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A.心肌炎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B.二尖瓣关闭不全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C.甲状腺机能亢进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D.心肌梗塞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E.心功能不全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二、B型题：85～108小题，每小题l.25分，共30分。A、B、C、D、E是其下两道小题的备选项，请从中选择一项最符合题目要求的，每个选项可以被选择一次或两次。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A.腹腔动脉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B.肝总动脉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C.脾动脉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D.胃网膜右动脉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E.肝固有动脉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85.供应胃小弯右侧部的血管起自(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86.供应胃底的血管起自(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A.以激素调节为主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B.以神经调节为主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C.以代谢物质反馈调节为主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D.受靶腺激素与下丘脑调节双重调控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87.胰岛素分泌(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88.催产素分泌(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A.翼腭神经节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B.三叉神经节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C.耳神经节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D.下颌下神经节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E.星状神经节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89.与舌下腺分泌活动有关的神经节是(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90.与腮腺分泌活动有关的神经节是(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A.人球小动脉壁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B.出球小动脉壁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C.近球细胞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D.间质细胞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E.致密斑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91.分泌肾素的是(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92.肾血流量自身调节时，感受压力牵</w:t>
      </w:r>
      <w:proofErr w:type="gramStart"/>
      <w:r>
        <w:rPr>
          <w:rFonts w:hint="eastAsia"/>
          <w:color w:val="333333"/>
          <w:sz w:val="21"/>
          <w:szCs w:val="21"/>
        </w:rPr>
        <w:t>张刺激</w:t>
      </w:r>
      <w:proofErr w:type="gramEnd"/>
      <w:r>
        <w:rPr>
          <w:rFonts w:hint="eastAsia"/>
          <w:color w:val="333333"/>
          <w:sz w:val="21"/>
          <w:szCs w:val="21"/>
        </w:rPr>
        <w:t>的部位是(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A.内侧膝状体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B.外侧膝状体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C.腹后内侧核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外侧核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E.腹后外侧核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93.接受视束冲动的结构是(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94.接受</w:t>
      </w:r>
      <w:proofErr w:type="gramStart"/>
      <w:r>
        <w:rPr>
          <w:rFonts w:hint="eastAsia"/>
          <w:color w:val="333333"/>
          <w:sz w:val="21"/>
          <w:szCs w:val="21"/>
        </w:rPr>
        <w:t>头面部浅深</w:t>
      </w:r>
      <w:proofErr w:type="gramEnd"/>
      <w:r>
        <w:rPr>
          <w:rFonts w:hint="eastAsia"/>
          <w:color w:val="333333"/>
          <w:sz w:val="21"/>
          <w:szCs w:val="21"/>
        </w:rPr>
        <w:t>感觉冲动的结构是(，)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A.a</w:t>
      </w:r>
      <w:proofErr w:type="spellEnd"/>
      <w:r>
        <w:rPr>
          <w:rFonts w:hint="eastAsia"/>
          <w:color w:val="333333"/>
          <w:sz w:val="21"/>
          <w:szCs w:val="21"/>
        </w:rPr>
        <w:t>-运动神经元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B.γ-运动神经元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C.后角边缘核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D.胶状质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E.胸核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95.与肌张力的维持有关的是(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96.参与脊髓节段间的联系的是(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A.腹部叩诊移动性浊音阳性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振水音阳性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C.液波震颤阳性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D.水坑征阳性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E.肝浊音区消失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97.大量腹水3000～4000ml98.中量腹水1000mL左右(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A.盐皮质激素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B.ACTH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C.降钙素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D.生长抑素、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E.甲状腺激素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99.在应激状态下，血中浓度立即增加的激素是(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100.对胰岛素分泌有抑制作用的激素是(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A.脊神经节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B.后角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C.白质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D.前角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E.侧角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101.含有交感神经元胞体的是(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102.含有感觉神经元胞体的是(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A.分泌性腹泻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B.渗出性腹泻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C.吸收不良性腹泻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D.动力性腹泻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E.渗透性腹泻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下述疾病分别属于何种腹泻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103.霍乱(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104.细菌学痢疾(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A.前列腺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B.尿道球腺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C.精囊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D.前庭大腺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E.尿道球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105.排泄管与输精管合并的是(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106.有后尿道穿行其中的是(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A.薄束结节、楔束结节和小脑下脚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B.薄束结节、楔束结节和小脑中脚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C.薄束结节、楔束结节和小脑上脚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D.小脑上脚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E.小脑下脚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107,菱形窝的上部边界为(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108.菱形窝的下部边界为(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三、X型题：109-120小题，每小题l.25分，共15分。在每小题给出的A、B、C、D、E五个选项中，至少有两项是符合题目要求的。请选出所有符合题目要求的答案，多选或少选均不得分。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109.脑神经躯体运动</w:t>
      </w:r>
      <w:proofErr w:type="gramStart"/>
      <w:r>
        <w:rPr>
          <w:rFonts w:hint="eastAsia"/>
          <w:color w:val="333333"/>
          <w:sz w:val="21"/>
          <w:szCs w:val="21"/>
        </w:rPr>
        <w:t>核包括</w:t>
      </w:r>
      <w:proofErr w:type="gramEnd"/>
      <w:r>
        <w:rPr>
          <w:rFonts w:hint="eastAsia"/>
          <w:color w:val="333333"/>
          <w:sz w:val="21"/>
          <w:szCs w:val="21"/>
        </w:rPr>
        <w:t>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A.三叉神经运动核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B.动眼神经核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C.滑车神经核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D.面神经核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E.舌下神经核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110.烧伤的严重程度取决于(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A.热力强度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B.烧伤面积的大小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C.热力与组织接触的时间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D.烧伤的深度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E.伤者的年龄、性别等一般情况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111.换药的目的是(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A.清除伤口分泌物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B.去除异物’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C.通畅引流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D.增加血液循环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E.减轻感染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112.右心室有(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A.主动脉口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B.肺脉口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C.动脉圆椎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D.梳状肌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E.主动脉前庭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113.通过内囊后肢的纤维束有(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A.皮质核束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B.皮质脊髓束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C.脊髓丘脑束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D.听辐射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E.视辐射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114.下列因素中影响损伤修复的是(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A.长时间休克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B.使用大量糖皮质激素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C.伤口内有异物或坏死组织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D.伤后未使用破伤风抗毒血清(TAT)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E.体内铜、铁、锌缺乏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115.椎体间的连接有(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A.椎间盘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B.项韧带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C.前纵韧带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D.后纵韧带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E.黄韧带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116.肾的正常位置维持要依靠(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A.肾被膜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B.肾血管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C.输尿管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内压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E.肾的邻近器官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117.创伤或感染时机体代谢的改变是(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A.蛋白质分解加速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B.脂肪动用加快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C.体重减轻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D.能量需求增加50%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E.蛋白质合成加速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118.皮肤基底细胞癌的特点是(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A.好发于面部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B.可用液氮冷冻疗法或手术切除治疗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C.皮肤溃破后形成边缘不齐的侵蚀性溃疡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D、皮肤表面带青色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E.可浸入皮下、眼眶、额部等处，还可侵蚀骨组织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119.使髋关节外旋的肌肉是(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A.臀大肌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B.股方肌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C.髂腰肌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D.梨状肌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E.闭孔内肌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120.下列关于胸痛性质的叙述，不正确的是(　)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A.干性胸膜炎呈尖锐刺痛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B.食管炎多为烧灼痛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C.神经官能症可呈针刺样痛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D.肺癌常为</w:t>
      </w:r>
      <w:proofErr w:type="gramStart"/>
      <w:r>
        <w:rPr>
          <w:rFonts w:hint="eastAsia"/>
          <w:color w:val="333333"/>
          <w:sz w:val="21"/>
          <w:szCs w:val="21"/>
        </w:rPr>
        <w:t>绞窄样痛</w:t>
      </w:r>
      <w:proofErr w:type="gramEnd"/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E.带状疱疹呈刀割样痛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参考答案：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　　一、A型题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1.B</w:t>
      </w:r>
      <w:proofErr w:type="gramEnd"/>
      <w:r>
        <w:rPr>
          <w:rFonts w:hint="eastAsia"/>
          <w:color w:val="333333"/>
          <w:sz w:val="21"/>
          <w:szCs w:val="21"/>
        </w:rPr>
        <w:t xml:space="preserve"> 2.C 3.A 4.E 5.C 6.C 7.B 8.C9.D l0.E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ll.A</w:t>
      </w:r>
      <w:proofErr w:type="spellEnd"/>
      <w:r>
        <w:rPr>
          <w:rFonts w:hint="eastAsia"/>
          <w:color w:val="333333"/>
          <w:sz w:val="21"/>
          <w:szCs w:val="21"/>
        </w:rPr>
        <w:t xml:space="preserve"> l2.D l3.D l4.E l5.B l6.C 17.C l8.D l9.B 20.B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22.B 23.A 24.E 25.B 26.A 27.A 28.E 29.C 30.D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32.D 33.B 34.E 35.B 36.B 37.B 38.B 39.D 40.D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42.C .43.D 44.C 45.D 46.A 47.E 48.E 49.C 50.E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51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52.E 53.C 54.C 55.B 56.A 57.C 58.A 59,C 60.D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62.B 63.C 64.C 65.A 66.D 67.B 68.C 69.C 70.C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72.B 73.C 74.C 75.D 76.C 77.C 78.C 79.A 80.D 81.B 82.E 83.D 84.C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86.C 87.C 88.B 89.D 90.C 91.C 92.A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94.C 95.B 96.D 97.C 98.A 99.B l00.D 101.E l02.A l03.A l04.B l05.D l06.C l07.D l08.A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.BCDE</w:t>
      </w:r>
      <w:proofErr w:type="gramEnd"/>
      <w:r>
        <w:rPr>
          <w:rFonts w:hint="eastAsia"/>
          <w:color w:val="333333"/>
          <w:sz w:val="21"/>
          <w:szCs w:val="21"/>
        </w:rPr>
        <w:t xml:space="preserve"> ll0.BD </w:t>
      </w:r>
      <w:proofErr w:type="spellStart"/>
      <w:r>
        <w:rPr>
          <w:rFonts w:hint="eastAsia"/>
          <w:color w:val="333333"/>
          <w:sz w:val="21"/>
          <w:szCs w:val="21"/>
        </w:rPr>
        <w:t>lll.ABCE</w:t>
      </w:r>
      <w:proofErr w:type="spellEnd"/>
      <w:r>
        <w:rPr>
          <w:rFonts w:hint="eastAsia"/>
          <w:color w:val="333333"/>
          <w:sz w:val="21"/>
          <w:szCs w:val="21"/>
        </w:rPr>
        <w:t xml:space="preserve"> ll2.AC</w:t>
      </w:r>
    </w:p>
    <w:p w:rsidR="00640835" w:rsidRDefault="00640835" w:rsidP="00640835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.BDE</w:t>
      </w:r>
      <w:proofErr w:type="gramEnd"/>
      <w:r>
        <w:rPr>
          <w:rFonts w:hint="eastAsia"/>
          <w:color w:val="333333"/>
          <w:sz w:val="21"/>
          <w:szCs w:val="21"/>
        </w:rPr>
        <w:t xml:space="preserve"> ll4.ABCE ll5.ACD ll6.ABDE 117.ABC ll8.ABCDE ll9.ABCDE l20.ABC</w:t>
      </w:r>
    </w:p>
    <w:p w:rsidR="004E3761" w:rsidRPr="00640835" w:rsidRDefault="004E3761"/>
    <w:sectPr w:rsidR="004E3761" w:rsidRPr="00640835" w:rsidSect="004E3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0835"/>
    <w:rsid w:val="004E3761"/>
    <w:rsid w:val="0064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6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408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4083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408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408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1595</Words>
  <Characters>9094</Characters>
  <Application>Microsoft Office Word</Application>
  <DocSecurity>0</DocSecurity>
  <Lines>75</Lines>
  <Paragraphs>21</Paragraphs>
  <ScaleCrop>false</ScaleCrop>
  <Company>WwW.YlmF.CoM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2015-07-07T07:37:00Z</dcterms:created>
  <dcterms:modified xsi:type="dcterms:W3CDTF">2015-07-07T07:42:00Z</dcterms:modified>
</cp:coreProperties>
</file>